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28372" w14:textId="77777777" w:rsidR="00BF41F0" w:rsidRPr="00BF41F0" w:rsidRDefault="00BF41F0" w:rsidP="00BF41F0">
      <w:pPr>
        <w:pStyle w:val="isselectedend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BF41F0">
        <w:rPr>
          <w:rFonts w:ascii="Verdana" w:hAnsi="Verdana"/>
          <w:b/>
          <w:color w:val="000000"/>
          <w:sz w:val="32"/>
          <w:lang w:val="ru-RU"/>
        </w:rPr>
        <w:t>Посвящение</w:t>
      </w:r>
    </w:p>
    <w:p w14:paraId="37D5B0EE" w14:textId="68DD7DDD" w:rsidR="00BF41F0" w:rsidRPr="00BF41F0" w:rsidRDefault="00BF41F0" w:rsidP="00BF41F0">
      <w:pPr>
        <w:pStyle w:val="isselectedend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BF41F0">
        <w:rPr>
          <w:rFonts w:ascii="Verdana" w:hAnsi="Verdana"/>
          <w:color w:val="000000"/>
          <w:lang w:val="ru-RU"/>
        </w:rPr>
        <w:t>Хорхе Луис Борхес</w:t>
      </w:r>
    </w:p>
    <w:p w14:paraId="43F0E0EC" w14:textId="77777777" w:rsidR="00BF41F0" w:rsidRPr="00BF41F0" w:rsidRDefault="00BF41F0" w:rsidP="00BF41F0">
      <w:pPr>
        <w:pStyle w:val="isselectedend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1BF179D9" w14:textId="70E95F10" w:rsidR="00BF41F0" w:rsidRPr="00BF41F0" w:rsidRDefault="00BF41F0" w:rsidP="00BF41F0">
      <w:pPr>
        <w:pStyle w:val="isselectedend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BF41F0">
        <w:rPr>
          <w:rFonts w:ascii="Verdana" w:hAnsi="Verdana"/>
          <w:color w:val="000000"/>
          <w:sz w:val="20"/>
          <w:lang w:val="ru-RU"/>
        </w:rPr>
        <w:t>Написать стихотворение — значит испробовать малую магию. Орудие этой магии, язык, весьма таинственно. Мы ничего не знаем о его происхождении. Знаем только, что он ветвится на языки и что каждый из них состоит из неопределённого и изменчивого словаря и из неопределённого числа синтаксических возможностей. Из этих неуловимых элементов я составил эту книгу. В стихотворении каденция и окружение слова могут весить больше, чем смысл.</w:t>
      </w:r>
    </w:p>
    <w:p w14:paraId="19DC3614" w14:textId="77777777" w:rsidR="00BF41F0" w:rsidRPr="00BF41F0" w:rsidRDefault="00BF41F0" w:rsidP="00BF41F0">
      <w:pPr>
        <w:pStyle w:val="isselectedend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BF41F0">
        <w:rPr>
          <w:rFonts w:ascii="Verdana" w:hAnsi="Verdana"/>
          <w:color w:val="000000"/>
          <w:sz w:val="20"/>
          <w:lang w:val="ru-RU"/>
        </w:rPr>
        <w:t>Вам принадлежит эта книга, Мария Кодама. Нужно ли мне говорить вам, что это посвящение вмещает сумерки, оленей Нары, ночь, которая одинока, и многолюдные утра, разделённые острова, моря, пустыни и сады, то, что теряет забвение, и то, что преображает память, высокий голос муэдзина, смерть Хоквуда, книги и гравюры?</w:t>
      </w:r>
    </w:p>
    <w:p w14:paraId="3013523E" w14:textId="77777777" w:rsidR="00BF41F0" w:rsidRPr="00BF41F0" w:rsidRDefault="00BF41F0" w:rsidP="00BF41F0">
      <w:pPr>
        <w:pStyle w:val="isselectedend"/>
        <w:suppressAutoHyphens/>
        <w:spacing w:before="0" w:beforeAutospacing="0" w:after="6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BF41F0">
        <w:rPr>
          <w:rFonts w:ascii="Verdana" w:hAnsi="Verdana"/>
          <w:color w:val="000000"/>
          <w:sz w:val="20"/>
          <w:lang w:val="ru-RU"/>
        </w:rPr>
        <w:t>Мы можем дарить только то, что уже подарили. Мы можем дарить только то, что уже принадлежит другому. В этой книге — вещи, которые всегда были вашими. Какая тайна — посвящение, вручение символов!</w:t>
      </w:r>
    </w:p>
    <w:p w14:paraId="7046D81B" w14:textId="77777777" w:rsidR="00BF41F0" w:rsidRPr="00BF41F0" w:rsidRDefault="00BF41F0" w:rsidP="00BF41F0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BF41F0">
        <w:rPr>
          <w:rFonts w:ascii="Verdana" w:hAnsi="Verdana"/>
          <w:i/>
          <w:iCs/>
          <w:color w:val="000000"/>
          <w:sz w:val="20"/>
        </w:rPr>
        <w:t>Х. Л. Б.</w:t>
      </w:r>
    </w:p>
    <w:p w14:paraId="5EEC482B" w14:textId="6DECFDE8" w:rsidR="00D751DD" w:rsidRPr="00BF41F0" w:rsidRDefault="00D751DD" w:rsidP="00BF41F0">
      <w:pPr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color w:val="000000"/>
          <w:sz w:val="20"/>
          <w:lang w:val="es-AR"/>
        </w:rPr>
      </w:pPr>
    </w:p>
    <w:sectPr w:rsidR="00D751DD" w:rsidRPr="00BF41F0" w:rsidSect="00BF41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549B" w14:textId="77777777" w:rsidR="00236971" w:rsidRDefault="00236971" w:rsidP="006E144C">
      <w:pPr>
        <w:spacing w:after="0" w:line="240" w:lineRule="auto"/>
      </w:pPr>
      <w:r>
        <w:separator/>
      </w:r>
    </w:p>
  </w:endnote>
  <w:endnote w:type="continuationSeparator" w:id="0">
    <w:p w14:paraId="3A146341" w14:textId="77777777" w:rsidR="00236971" w:rsidRDefault="00236971" w:rsidP="006E1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674AF" w14:textId="77777777" w:rsidR="006E144C" w:rsidRDefault="006E144C" w:rsidP="00BF41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6967C93D" w14:textId="77777777" w:rsidR="006E144C" w:rsidRDefault="006E144C" w:rsidP="006E14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359BB" w14:textId="761C210D" w:rsidR="006E144C" w:rsidRPr="00BF41F0" w:rsidRDefault="00BF41F0" w:rsidP="00BF41F0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BF41F0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BF41F0">
      <w:rPr>
        <w:rStyle w:val="PageNumber"/>
        <w:rFonts w:ascii="Arial" w:hAnsi="Arial" w:cs="Arial"/>
        <w:color w:val="999999"/>
        <w:sz w:val="20"/>
      </w:rPr>
      <w:t>http</w:t>
    </w:r>
    <w:r w:rsidRPr="00BF41F0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BF41F0">
      <w:rPr>
        <w:rStyle w:val="PageNumber"/>
        <w:rFonts w:ascii="Arial" w:hAnsi="Arial" w:cs="Arial"/>
        <w:color w:val="999999"/>
        <w:sz w:val="20"/>
      </w:rPr>
      <w:t>artefact</w:t>
    </w:r>
    <w:r w:rsidRPr="00BF41F0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BF41F0">
      <w:rPr>
        <w:rStyle w:val="PageNumber"/>
        <w:rFonts w:ascii="Arial" w:hAnsi="Arial" w:cs="Arial"/>
        <w:color w:val="999999"/>
        <w:sz w:val="20"/>
      </w:rPr>
      <w:t>lib</w:t>
    </w:r>
    <w:r w:rsidRPr="00BF41F0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BF41F0">
      <w:rPr>
        <w:rStyle w:val="PageNumber"/>
        <w:rFonts w:ascii="Arial" w:hAnsi="Arial" w:cs="Arial"/>
        <w:color w:val="999999"/>
        <w:sz w:val="20"/>
      </w:rPr>
      <w:t>ru</w:t>
    </w:r>
    <w:r w:rsidRPr="00BF41F0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39B0B" w14:textId="77777777" w:rsidR="006E144C" w:rsidRDefault="006E14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841DD" w14:textId="77777777" w:rsidR="00236971" w:rsidRDefault="00236971" w:rsidP="006E144C">
      <w:pPr>
        <w:spacing w:after="0" w:line="240" w:lineRule="auto"/>
      </w:pPr>
      <w:r>
        <w:separator/>
      </w:r>
    </w:p>
  </w:footnote>
  <w:footnote w:type="continuationSeparator" w:id="0">
    <w:p w14:paraId="37E6C2A4" w14:textId="77777777" w:rsidR="00236971" w:rsidRDefault="00236971" w:rsidP="006E1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82E21" w14:textId="77777777" w:rsidR="006E144C" w:rsidRDefault="006E14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CDC6A" w14:textId="6237F8CF" w:rsidR="006E144C" w:rsidRPr="00BF41F0" w:rsidRDefault="00BF41F0" w:rsidP="00BF41F0">
    <w:pPr>
      <w:pStyle w:val="Header"/>
      <w:rPr>
        <w:rFonts w:ascii="Arial" w:hAnsi="Arial" w:cs="Arial"/>
        <w:color w:val="999999"/>
        <w:sz w:val="20"/>
        <w:lang w:val="ru-RU"/>
      </w:rPr>
    </w:pPr>
    <w:r w:rsidRPr="00BF41F0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B0435" w14:textId="77777777" w:rsidR="006E144C" w:rsidRDefault="006E14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36971"/>
    <w:rsid w:val="0029639D"/>
    <w:rsid w:val="00326F90"/>
    <w:rsid w:val="005C7409"/>
    <w:rsid w:val="006151B6"/>
    <w:rsid w:val="006E144C"/>
    <w:rsid w:val="006F1492"/>
    <w:rsid w:val="00AA1D8D"/>
    <w:rsid w:val="00B47730"/>
    <w:rsid w:val="00BF41F0"/>
    <w:rsid w:val="00CB0664"/>
    <w:rsid w:val="00D751D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FACFF00"/>
  <w14:defaultImageDpi w14:val="300"/>
  <w15:docId w15:val="{F095B4B8-2DDD-4573-AF37-CA3461DE9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11">
    <w:name w:val="Para 11"/>
    <w:basedOn w:val="Normal"/>
    <w:qFormat/>
    <w:rsid w:val="005C7409"/>
    <w:pPr>
      <w:spacing w:afterLines="50" w:after="0" w:line="372" w:lineRule="atLeast"/>
      <w:ind w:leftChars="25" w:left="25" w:rightChars="25" w:right="25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6E144C"/>
  </w:style>
  <w:style w:type="paragraph" w:customStyle="1" w:styleId="isselectedend">
    <w:name w:val="isselectedend"/>
    <w:basedOn w:val="Normal"/>
    <w:rsid w:val="00BF4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F4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3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836</Characters>
  <Application>Microsoft Office Word</Application>
  <DocSecurity>0</DocSecurity>
  <Lines>17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975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Посвящение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2026-05-29T06:54:00Z</dcterms:modified>
  <cp:category/>
</cp:coreProperties>
</file>